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19" w:rsidRDefault="005C2F19" w:rsidP="005C2F19">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w:t>
      </w:r>
      <w:bookmarkStart w:id="0" w:name="_GoBack"/>
      <w:bookmarkEnd w:id="0"/>
      <w:r>
        <w:rPr>
          <w:rFonts w:cs="Times New Roman"/>
          <w:b/>
          <w:szCs w:val="26"/>
          <w:u w:val="single"/>
        </w:rPr>
        <w:t>ỘNG SẢN VIỆT NAM</w:t>
      </w:r>
    </w:p>
    <w:p w:rsidR="005C2F19" w:rsidRDefault="005C2F19" w:rsidP="005C2F19">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8 năm 2018</w:t>
      </w:r>
    </w:p>
    <w:p w:rsidR="005C2F19" w:rsidRDefault="005C2F19" w:rsidP="005C2F19">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C2F19" w:rsidRDefault="005C2F19" w:rsidP="005C2F19">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5C2F19" w:rsidRDefault="005C2F19" w:rsidP="005C2F19">
      <w:pPr>
        <w:spacing w:after="120" w:line="240" w:lineRule="auto"/>
        <w:rPr>
          <w:rFonts w:cs="Times New Roman"/>
          <w:szCs w:val="26"/>
        </w:rPr>
      </w:pPr>
      <w:r>
        <w:rPr>
          <w:rFonts w:cs="Times New Roman"/>
          <w:szCs w:val="26"/>
        </w:rPr>
        <w:tab/>
      </w:r>
    </w:p>
    <w:p w:rsidR="005C2F19" w:rsidRDefault="005C2F19" w:rsidP="005C2F19">
      <w:pPr>
        <w:spacing w:after="120" w:line="240" w:lineRule="auto"/>
        <w:jc w:val="center"/>
        <w:rPr>
          <w:rFonts w:cs="Times New Roman"/>
          <w:b/>
          <w:sz w:val="28"/>
          <w:szCs w:val="28"/>
        </w:rPr>
      </w:pPr>
      <w:r>
        <w:rPr>
          <w:rFonts w:cs="Times New Roman"/>
          <w:b/>
          <w:sz w:val="28"/>
          <w:szCs w:val="28"/>
        </w:rPr>
        <w:t>NGHỊ QUYẾT CHI BỘ SINH VIÊN THÁNG 8/2018</w:t>
      </w:r>
    </w:p>
    <w:p w:rsidR="005C2F19" w:rsidRDefault="005C2F19" w:rsidP="005C2F19">
      <w:pPr>
        <w:spacing w:after="120" w:line="240" w:lineRule="auto"/>
        <w:jc w:val="center"/>
        <w:rPr>
          <w:rFonts w:cs="Times New Roman"/>
          <w:b/>
          <w:sz w:val="14"/>
          <w:szCs w:val="28"/>
        </w:rPr>
      </w:pPr>
    </w:p>
    <w:p w:rsidR="005C2F19" w:rsidRDefault="005C2F19" w:rsidP="005C2F19">
      <w:pPr>
        <w:spacing w:after="120" w:line="264" w:lineRule="auto"/>
        <w:rPr>
          <w:rFonts w:cs="Times New Roman"/>
          <w:sz w:val="28"/>
          <w:szCs w:val="28"/>
        </w:rPr>
      </w:pPr>
      <w:r>
        <w:rPr>
          <w:rFonts w:cs="Times New Roman"/>
          <w:b/>
          <w:szCs w:val="26"/>
        </w:rPr>
        <w:tab/>
      </w:r>
      <w:r>
        <w:rPr>
          <w:rFonts w:cs="Times New Roman"/>
          <w:sz w:val="28"/>
          <w:szCs w:val="28"/>
        </w:rPr>
        <w:t>Chi bộ Sinh viên họp ngày 17 tháng 8 năm 2018.</w:t>
      </w:r>
    </w:p>
    <w:p w:rsidR="005C2F19" w:rsidRDefault="005C2F19" w:rsidP="005C2F19">
      <w:pPr>
        <w:spacing w:after="120" w:line="264" w:lineRule="auto"/>
        <w:rPr>
          <w:rFonts w:cs="Times New Roman"/>
          <w:sz w:val="28"/>
          <w:szCs w:val="28"/>
        </w:rPr>
      </w:pPr>
      <w:r>
        <w:rPr>
          <w:rFonts w:cs="Times New Roman"/>
          <w:sz w:val="28"/>
          <w:szCs w:val="28"/>
        </w:rPr>
        <w:tab/>
        <w:t>Tại địa điểm: Phòng họp của Trường.</w:t>
      </w:r>
    </w:p>
    <w:p w:rsidR="005C2F19" w:rsidRDefault="005C2F19" w:rsidP="005C2F19">
      <w:pPr>
        <w:spacing w:after="120" w:line="264" w:lineRule="auto"/>
        <w:rPr>
          <w:rFonts w:cs="Times New Roman"/>
          <w:sz w:val="28"/>
          <w:szCs w:val="28"/>
        </w:rPr>
      </w:pPr>
      <w:r>
        <w:rPr>
          <w:rFonts w:cs="Times New Roman"/>
          <w:sz w:val="28"/>
          <w:szCs w:val="28"/>
        </w:rPr>
        <w:tab/>
        <w:t>Tổng số đảng viên của chi bộ: 21 đồng chí; Chính thức 15 đồng chí; dự bị 06 đồng chí.</w:t>
      </w:r>
    </w:p>
    <w:p w:rsidR="005C2F19" w:rsidRDefault="005C2F19" w:rsidP="005C2F19">
      <w:pPr>
        <w:spacing w:after="120" w:line="264" w:lineRule="auto"/>
        <w:rPr>
          <w:rFonts w:cs="Times New Roman"/>
          <w:sz w:val="28"/>
          <w:szCs w:val="28"/>
        </w:rPr>
      </w:pPr>
      <w:r>
        <w:rPr>
          <w:rFonts w:cs="Times New Roman"/>
          <w:sz w:val="28"/>
          <w:szCs w:val="28"/>
        </w:rPr>
        <w:tab/>
        <w:t>Số đảng viên có mặt: 19 đồng chí; Chính thức 14 đồng chí; dự bị 5 đồng chí.</w:t>
      </w:r>
    </w:p>
    <w:p w:rsidR="005C2F19" w:rsidRDefault="005C2F19" w:rsidP="005C2F19">
      <w:pPr>
        <w:spacing w:after="120" w:line="264" w:lineRule="auto"/>
        <w:jc w:val="both"/>
        <w:rPr>
          <w:rFonts w:cs="Times New Roman"/>
          <w:sz w:val="28"/>
          <w:szCs w:val="28"/>
        </w:rPr>
      </w:pPr>
      <w:r>
        <w:rPr>
          <w:rFonts w:cs="Times New Roman"/>
          <w:sz w:val="28"/>
          <w:szCs w:val="28"/>
        </w:rPr>
        <w:tab/>
        <w:t>Số vắng mặt: 02 đồng chí (Đồng chí Phương đi học và Đồng chí Chiến đi làm xa ở Tây Bắc).</w:t>
      </w:r>
    </w:p>
    <w:p w:rsidR="005C2F19" w:rsidRDefault="005C2F19" w:rsidP="005C2F19">
      <w:pPr>
        <w:spacing w:after="120" w:line="264" w:lineRule="auto"/>
        <w:jc w:val="both"/>
        <w:rPr>
          <w:rFonts w:cs="Times New Roman"/>
          <w:sz w:val="28"/>
          <w:szCs w:val="28"/>
        </w:rPr>
      </w:pPr>
      <w:r>
        <w:rPr>
          <w:rFonts w:cs="Times New Roman"/>
          <w:sz w:val="28"/>
          <w:szCs w:val="28"/>
        </w:rPr>
        <w:tab/>
        <w:t>Chủ tọa: Đồng chí Hồ Minh Lợi - Bí thư chi bộ</w:t>
      </w:r>
    </w:p>
    <w:p w:rsidR="005C2F19" w:rsidRDefault="005C2F19" w:rsidP="005C2F19">
      <w:pPr>
        <w:spacing w:after="120" w:line="264" w:lineRule="auto"/>
        <w:jc w:val="both"/>
        <w:rPr>
          <w:rFonts w:cs="Times New Roman"/>
          <w:sz w:val="28"/>
          <w:szCs w:val="28"/>
        </w:rPr>
      </w:pPr>
      <w:r>
        <w:rPr>
          <w:rFonts w:cs="Times New Roman"/>
          <w:sz w:val="28"/>
          <w:szCs w:val="28"/>
        </w:rPr>
        <w:tab/>
        <w:t>Thư ký: Đồng chí Nguyễn Thị Nhuận – Phó Bí thư chi bộ.</w:t>
      </w:r>
    </w:p>
    <w:p w:rsidR="005C2F19" w:rsidRDefault="005C2F19" w:rsidP="005C2F19">
      <w:pPr>
        <w:spacing w:after="120" w:line="264" w:lineRule="auto"/>
        <w:rPr>
          <w:rFonts w:cs="Times New Roman"/>
          <w:sz w:val="28"/>
          <w:szCs w:val="28"/>
        </w:rPr>
      </w:pPr>
      <w:r>
        <w:rPr>
          <w:rFonts w:cs="Times New Roman"/>
          <w:sz w:val="28"/>
          <w:szCs w:val="28"/>
        </w:rPr>
        <w:t>(Chi bộ thống nhất bầu đồng chí Nguyễn Thị Nhuận làm thư ký cuộc họp ngày hôm nay).</w:t>
      </w:r>
    </w:p>
    <w:p w:rsidR="005C2F19" w:rsidRDefault="005C2F19" w:rsidP="005C2F19">
      <w:pPr>
        <w:spacing w:after="120" w:line="264" w:lineRule="auto"/>
        <w:ind w:firstLine="720"/>
        <w:jc w:val="both"/>
        <w:rPr>
          <w:rFonts w:cs="Times New Roman"/>
          <w:sz w:val="28"/>
          <w:szCs w:val="28"/>
        </w:rPr>
      </w:pPr>
      <w:r>
        <w:rPr>
          <w:rFonts w:cs="Times New Roman"/>
          <w:sz w:val="28"/>
          <w:szCs w:val="28"/>
        </w:rPr>
        <w:t>Chi bộ Sinh viên đã họp chi bộ định kỳ tháng 8/2018 và nhất trí thông qua Nghị quyết chi bộ tháng 8/2018 về một số nội dung như sau:</w:t>
      </w:r>
    </w:p>
    <w:p w:rsidR="005C2F19" w:rsidRDefault="005C2F19" w:rsidP="005C2F19">
      <w:pPr>
        <w:pStyle w:val="ListParagraph"/>
        <w:spacing w:after="120" w:line="264" w:lineRule="auto"/>
        <w:ind w:left="709" w:hanging="142"/>
        <w:jc w:val="both"/>
        <w:rPr>
          <w:rFonts w:cs="Times New Roman"/>
          <w:b/>
          <w:sz w:val="28"/>
          <w:szCs w:val="28"/>
        </w:rPr>
      </w:pPr>
      <w:r>
        <w:rPr>
          <w:rFonts w:cs="Times New Roman"/>
          <w:b/>
          <w:sz w:val="28"/>
          <w:szCs w:val="28"/>
        </w:rPr>
        <w:t>1.Về công tác chính trị tư tưởng:</w:t>
      </w:r>
    </w:p>
    <w:p w:rsidR="005C2F19" w:rsidRDefault="005C2F19" w:rsidP="005C2F19">
      <w:pPr>
        <w:pStyle w:val="ListParagraph"/>
        <w:numPr>
          <w:ilvl w:val="0"/>
          <w:numId w:val="1"/>
        </w:numPr>
        <w:spacing w:after="120" w:line="264" w:lineRule="auto"/>
        <w:ind w:left="0" w:firstLine="567"/>
        <w:jc w:val="both"/>
        <w:rPr>
          <w:sz w:val="28"/>
          <w:szCs w:val="28"/>
        </w:rPr>
      </w:pPr>
      <w:r>
        <w:rPr>
          <w:sz w:val="28"/>
          <w:szCs w:val="28"/>
        </w:rPr>
        <w:t>Triển khai Nghị quyết BCH Đảng bộ trường tháng 8/2018.</w:t>
      </w:r>
    </w:p>
    <w:p w:rsidR="005C2F19" w:rsidRDefault="005C2F19" w:rsidP="005C2F19">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C2F19" w:rsidRDefault="005C2F19" w:rsidP="005C2F19">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5C2F19" w:rsidRDefault="005C2F19" w:rsidP="005C2F19">
      <w:pPr>
        <w:tabs>
          <w:tab w:val="left" w:pos="709"/>
          <w:tab w:val="left" w:pos="851"/>
          <w:tab w:val="left" w:pos="993"/>
        </w:tabs>
        <w:spacing w:after="120" w:line="264" w:lineRule="auto"/>
        <w:ind w:firstLine="709"/>
        <w:jc w:val="both"/>
        <w:rPr>
          <w:rFonts w:eastAsia="Arial"/>
          <w:color w:val="000000"/>
          <w:sz w:val="28"/>
          <w:szCs w:val="28"/>
        </w:rPr>
      </w:pPr>
      <w:r>
        <w:rPr>
          <w:rFonts w:eastAsia="Arial"/>
          <w:color w:val="000000"/>
          <w:sz w:val="28"/>
          <w:szCs w:val="28"/>
        </w:rPr>
        <w:t>*  Phổ biến trong sinh hoạt chi bộ:</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kỷ niệm 130 năm ngày sinh Chủ tịch Tôn Đức Thắng (20/8/1888 – 20/8/2018);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kết quả giữa nhiệm kỳ thực hiện Nghị quyết Đại hội Đảng bộ Thành phố lần thứ X.</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z w:val="28"/>
          <w:szCs w:val="28"/>
        </w:rPr>
        <w:t xml:space="preserve">Hướng dẫn số 37-HD/ĐU, </w:t>
      </w:r>
      <w:r>
        <w:rPr>
          <w:spacing w:val="4"/>
          <w:sz w:val="28"/>
          <w:szCs w:val="28"/>
        </w:rPr>
        <w:t>ngày 12/07/2018 của Đảng ủy Sở Giáo dục và Đào tạo TP.Hồ Chí Minh về Hướng dẫn công tác tuyên truyền quí III năm 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lastRenderedPageBreak/>
        <w:t xml:space="preserve">Công văn </w:t>
      </w:r>
      <w:r>
        <w:rPr>
          <w:sz w:val="28"/>
          <w:szCs w:val="28"/>
        </w:rPr>
        <w:t xml:space="preserve">số 651-CV/ĐU, </w:t>
      </w:r>
      <w:r>
        <w:rPr>
          <w:spacing w:val="4"/>
          <w:sz w:val="28"/>
          <w:szCs w:val="28"/>
        </w:rPr>
        <w:t>ngày 17/07/2018 của Đảng ủy Sở Giáo dục và Đào tạo TP. Hồ Chí Minh về việc phát hành “Đề cương tuyên truyền kết quả kì họp thứ năm, Quốc hội khóa XIV”;</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Quyết định số 171-QĐ/ĐU ngày 06/6/2018 của Đảng ủy Sở Giáo dục và Đào tạo TP. Hồ Chí Minh về ban hành Quy định về phân cấp quản lý cán bộ;</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một số vấn đề về nâng cao chất lượng sinh hoạt chi bộ (VB số 12-HD/BTCTW, ngày 06/7/2018);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mới về chế độ đảng phí theo Quyết định số 342-QĐ/TW;</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xác minh lý lịch kết nạp đảng mới.</w:t>
      </w:r>
    </w:p>
    <w:p w:rsidR="005C2F19" w:rsidRDefault="005C2F19" w:rsidP="005C2F19">
      <w:pPr>
        <w:tabs>
          <w:tab w:val="left" w:pos="709"/>
          <w:tab w:val="left" w:pos="851"/>
          <w:tab w:val="left" w:pos="993"/>
        </w:tabs>
        <w:spacing w:after="120" w:line="264" w:lineRule="auto"/>
        <w:ind w:firstLine="709"/>
        <w:jc w:val="both"/>
        <w:rPr>
          <w:rFonts w:eastAsia="Arial"/>
          <w:color w:val="FF0000"/>
          <w:sz w:val="28"/>
          <w:szCs w:val="28"/>
        </w:rPr>
      </w:pPr>
      <w:r>
        <w:rPr>
          <w:rFonts w:eastAsia="Arial"/>
          <w:color w:val="000000"/>
          <w:sz w:val="28"/>
          <w:szCs w:val="28"/>
        </w:rPr>
        <w:t>*</w:t>
      </w:r>
      <w:r>
        <w:rPr>
          <w:rFonts w:eastAsia="Arial"/>
          <w:color w:val="FF0000"/>
          <w:sz w:val="28"/>
          <w:szCs w:val="28"/>
        </w:rPr>
        <w:t xml:space="preserve">Chi bộ thống nhất nội dung sinh hoạt chuyên đề quý III/2018 của chi bộ trong tháng 9/2018 là các nghị quyết và chuyên đề theo </w:t>
      </w:r>
      <w:r>
        <w:rPr>
          <w:color w:val="FF0000"/>
          <w:sz w:val="28"/>
          <w:szCs w:val="28"/>
        </w:rPr>
        <w:t xml:space="preserve">Kế hoạch số 94-KH/ĐU, </w:t>
      </w:r>
      <w:r>
        <w:rPr>
          <w:color w:val="FF0000"/>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 tập trung thảo luận theo 02 câu hỏi làm bài thu hoạch sau khi học tập. Các đảng viên là cán bộ quản lý, chuyên viên, giáo viên, nhân viên đã thực hiện bài thu hoạch. Chi bộ đề nghị các đảng viên là học sinh sinh viên trong chi bộ thực hiện viết bài tham luận theo hướng dẫn của chi ủy chi bộ, gửi về tổ trưởng tổ đảng 2 để cùng thảo luận trong đợt sinh hoạt chuyên đề tháng 9/2018.</w:t>
      </w:r>
    </w:p>
    <w:p w:rsidR="005C2F19" w:rsidRDefault="005C2F19" w:rsidP="005C2F19">
      <w:pPr>
        <w:tabs>
          <w:tab w:val="left" w:pos="709"/>
          <w:tab w:val="left" w:pos="851"/>
          <w:tab w:val="left" w:pos="993"/>
        </w:tabs>
        <w:spacing w:after="120" w:line="264" w:lineRule="auto"/>
        <w:ind w:firstLine="567"/>
        <w:jc w:val="both"/>
        <w:rPr>
          <w:rFonts w:cs="Times New Roman"/>
          <w:b/>
          <w:sz w:val="28"/>
          <w:szCs w:val="28"/>
        </w:rPr>
      </w:pPr>
      <w:r>
        <w:rPr>
          <w:rFonts w:cs="Times New Roman"/>
          <w:b/>
          <w:sz w:val="28"/>
          <w:szCs w:val="28"/>
        </w:rPr>
        <w:t>2.Về công tác xây dựng Đảng:</w:t>
      </w:r>
    </w:p>
    <w:p w:rsidR="005C2F19" w:rsidRDefault="005C2F19" w:rsidP="005C2F19">
      <w:pPr>
        <w:pStyle w:val="ListParagraph"/>
        <w:numPr>
          <w:ilvl w:val="0"/>
          <w:numId w:val="3"/>
        </w:numPr>
        <w:spacing w:after="120" w:line="264" w:lineRule="auto"/>
        <w:ind w:left="0" w:firstLine="567"/>
        <w:jc w:val="both"/>
        <w:rPr>
          <w:sz w:val="28"/>
          <w:szCs w:val="28"/>
        </w:rPr>
      </w:pPr>
      <w:r>
        <w:rPr>
          <w:sz w:val="28"/>
          <w:szCs w:val="28"/>
        </w:rPr>
        <w:t>Sau khi nghe báo cáo của đảng viên hướng dẫn (đồng chí Kim Anh) về việc xác minh lý lịch chúng</w:t>
      </w:r>
      <w:r>
        <w:rPr>
          <w:b/>
          <w:sz w:val="28"/>
          <w:szCs w:val="28"/>
        </w:rPr>
        <w:t xml:space="preserve"> </w:t>
      </w:r>
      <w:r>
        <w:rPr>
          <w:sz w:val="28"/>
          <w:szCs w:val="28"/>
        </w:rPr>
        <w:t>Trần Văn Lưu – Đoàn viên chi đoàn 15CĐ-ĐĐT7; Chi bộ thống nhất giao đồng chí Kim Anh thực hiện báo cáo bằng văn bản cụ thể về trường hợp của quần chúng Lưu để chi bộ xem xét việc tiếp tục phát triển đảng đối với quần chúng Lưu.</w:t>
      </w:r>
    </w:p>
    <w:p w:rsidR="005C2F19" w:rsidRDefault="005C2F19" w:rsidP="005C2F19">
      <w:pPr>
        <w:pStyle w:val="ListParagraph"/>
        <w:numPr>
          <w:ilvl w:val="0"/>
          <w:numId w:val="3"/>
        </w:numPr>
        <w:tabs>
          <w:tab w:val="left" w:pos="709"/>
        </w:tabs>
        <w:spacing w:after="120" w:line="264" w:lineRule="auto"/>
        <w:ind w:left="0" w:firstLine="567"/>
        <w:jc w:val="both"/>
        <w:rPr>
          <w:sz w:val="28"/>
          <w:szCs w:val="28"/>
        </w:rPr>
      </w:pPr>
      <w:r>
        <w:rPr>
          <w:sz w:val="28"/>
          <w:szCs w:val="28"/>
        </w:rPr>
        <w:t xml:space="preserve">Chi bộ thống nhất (14/15 đảng viên chính thức) ban hành Nghị quyết đề nghị chuyển sinh hoạt đảng về địa phương cho đồng chí Nguyễn Vũ Anh vì đã hoàn thành </w:t>
      </w:r>
      <w:r>
        <w:rPr>
          <w:sz w:val="28"/>
          <w:szCs w:val="28"/>
          <w:highlight w:val="yellow"/>
        </w:rPr>
        <w:t>chương trình khóa học</w:t>
      </w:r>
      <w:r>
        <w:rPr>
          <w:sz w:val="28"/>
          <w:szCs w:val="28"/>
        </w:rPr>
        <w:t>, tốt nghiệp ra trường.</w:t>
      </w:r>
    </w:p>
    <w:p w:rsidR="005C2F19" w:rsidRDefault="005C2F19" w:rsidP="005C2F19">
      <w:pPr>
        <w:pStyle w:val="ListParagraph"/>
        <w:numPr>
          <w:ilvl w:val="0"/>
          <w:numId w:val="3"/>
        </w:numPr>
        <w:tabs>
          <w:tab w:val="left" w:pos="0"/>
        </w:tabs>
        <w:spacing w:after="120" w:line="264" w:lineRule="auto"/>
        <w:ind w:left="0" w:firstLine="567"/>
        <w:jc w:val="both"/>
        <w:rPr>
          <w:sz w:val="28"/>
          <w:szCs w:val="28"/>
        </w:rPr>
      </w:pPr>
      <w:r>
        <w:rPr>
          <w:sz w:val="28"/>
          <w:szCs w:val="28"/>
        </w:rPr>
        <w:t xml:space="preserve">Chi bộ thống nhất (14/15 đảng viên chính thức) </w:t>
      </w:r>
      <w:r>
        <w:rPr>
          <w:sz w:val="28"/>
          <w:szCs w:val="28"/>
          <w:highlight w:val="yellow"/>
        </w:rPr>
        <w:t>hoàn thành thủ tục</w:t>
      </w:r>
      <w:r>
        <w:rPr>
          <w:sz w:val="28"/>
          <w:szCs w:val="28"/>
        </w:rPr>
        <w:t>, ban hành Nghị quyết đề nghị chuyển sinh hoạt đảng về địa phương, nơi công tác cho đồng chí Nguyễn Hoài Chiến (đảng viên dự bị) vì đã tốt nghiệp ra trường, hiện đang công tác ở địa phương xa (Tây Bắc).</w:t>
      </w:r>
    </w:p>
    <w:p w:rsidR="005C2F19" w:rsidRDefault="005C2F19" w:rsidP="005C2F19">
      <w:pPr>
        <w:spacing w:after="120" w:line="264" w:lineRule="auto"/>
        <w:ind w:firstLine="567"/>
        <w:jc w:val="both"/>
        <w:rPr>
          <w:sz w:val="28"/>
          <w:szCs w:val="28"/>
        </w:rPr>
      </w:pPr>
      <w:r>
        <w:rPr>
          <w:rFonts w:cs="Times New Roman"/>
          <w:b/>
          <w:sz w:val="28"/>
          <w:szCs w:val="28"/>
        </w:rPr>
        <w:lastRenderedPageBreak/>
        <w:t>3. Công tác dân vận:</w:t>
      </w:r>
      <w:r>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C2F19" w:rsidRDefault="005C2F19" w:rsidP="005C2F19">
      <w:pPr>
        <w:pStyle w:val="ListParagraph"/>
        <w:tabs>
          <w:tab w:val="left" w:pos="709"/>
        </w:tabs>
        <w:spacing w:after="120" w:line="264" w:lineRule="auto"/>
        <w:ind w:left="0" w:firstLine="567"/>
        <w:jc w:val="both"/>
        <w:rPr>
          <w:b/>
          <w:sz w:val="28"/>
          <w:szCs w:val="28"/>
        </w:rPr>
      </w:pPr>
      <w:r>
        <w:rPr>
          <w:b/>
          <w:sz w:val="28"/>
          <w:szCs w:val="28"/>
        </w:rPr>
        <w:t>4.Công tác kiểm tra, giám sát:</w:t>
      </w:r>
    </w:p>
    <w:p w:rsidR="005C2F19" w:rsidRDefault="005C2F19" w:rsidP="005C2F19">
      <w:pPr>
        <w:pStyle w:val="ListParagraph"/>
        <w:tabs>
          <w:tab w:val="left" w:pos="709"/>
        </w:tabs>
        <w:spacing w:after="120" w:line="264" w:lineRule="auto"/>
        <w:ind w:left="0" w:firstLine="567"/>
        <w:jc w:val="both"/>
        <w:rPr>
          <w:b/>
          <w:color w:val="FF0000"/>
          <w:sz w:val="28"/>
          <w:szCs w:val="28"/>
        </w:rPr>
      </w:pPr>
      <w:r>
        <w:rPr>
          <w:color w:val="FF0000"/>
          <w:sz w:val="28"/>
          <w:szCs w:val="28"/>
        </w:rPr>
        <w:t>Cấp ủy</w:t>
      </w:r>
      <w:r>
        <w:rPr>
          <w:b/>
          <w:color w:val="FF0000"/>
          <w:sz w:val="28"/>
          <w:szCs w:val="28"/>
        </w:rPr>
        <w:t xml:space="preserve"> c</w:t>
      </w:r>
      <w:r>
        <w:rPr>
          <w:color w:val="FF0000"/>
          <w:sz w:val="28"/>
          <w:szCs w:val="28"/>
        </w:rPr>
        <w:t>hi bộ Sinh viên sẽ triển khai kết quả kiểm tra, giám sát quý 1,2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5C2F19" w:rsidRDefault="005C2F19" w:rsidP="005C2F19">
      <w:pPr>
        <w:pStyle w:val="ListParagraph"/>
        <w:spacing w:after="120" w:line="264" w:lineRule="auto"/>
        <w:ind w:left="567"/>
        <w:jc w:val="both"/>
        <w:rPr>
          <w:rFonts w:cs="Times New Roman"/>
          <w:b/>
          <w:sz w:val="28"/>
          <w:szCs w:val="28"/>
        </w:rPr>
      </w:pPr>
      <w:r>
        <w:rPr>
          <w:rFonts w:cs="Times New Roman"/>
          <w:b/>
          <w:sz w:val="28"/>
          <w:szCs w:val="28"/>
        </w:rPr>
        <w:t>5. Về công tác đoàn thể và chuyên môn của Phòng CTCT-HSSV:</w:t>
      </w:r>
    </w:p>
    <w:p w:rsidR="005C2F19" w:rsidRDefault="005C2F19" w:rsidP="005C2F19">
      <w:pPr>
        <w:pStyle w:val="ListParagraph"/>
        <w:spacing w:after="120" w:line="264" w:lineRule="auto"/>
        <w:ind w:left="0" w:firstLine="567"/>
        <w:jc w:val="both"/>
        <w:rPr>
          <w:rFonts w:cs="Times New Roman"/>
          <w:b/>
          <w:sz w:val="28"/>
          <w:szCs w:val="28"/>
        </w:rPr>
      </w:pPr>
      <w:r>
        <w:rPr>
          <w:rFonts w:cs="Times New Roman"/>
          <w:b/>
          <w:sz w:val="28"/>
          <w:szCs w:val="28"/>
        </w:rPr>
        <w:t>5.1 Về công tác Đoàn - Hội:</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Đoàn Thanh niên và Hội sinh viên trường hoạt động phong trào trong tháng 8/2018 theo kế hoạch. </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Chỉ đạo Đoàn TN – Hội SV tiếp tục thực hiện tốt các nội dung còn lại của chiến dịch Mùa hè xanh 2018 và kịp thời báo cáo tổng kết các hoạt động của chiến dịch về chi ủy chi bộ SV và đảng ủy trường.</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gửi bản báo cáo hoạt động hàng tháng của Đoàn TN – Hội SV kèm theo dự thảo báo cáo định kỳ hàng tháng của chi bộ Sinh viên.</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chuẩn bị tốt công tác tổ chức Đại hội đại biểu Hội Sinh viên trường trong tháng 9/2018.</w:t>
      </w:r>
    </w:p>
    <w:p w:rsidR="005C2F19" w:rsidRDefault="005C2F19" w:rsidP="005C2F19">
      <w:pPr>
        <w:tabs>
          <w:tab w:val="left" w:pos="709"/>
        </w:tabs>
        <w:spacing w:after="120" w:line="264" w:lineRule="auto"/>
        <w:ind w:left="567"/>
        <w:jc w:val="both"/>
        <w:rPr>
          <w:rFonts w:cs="Times New Roman"/>
          <w:b/>
          <w:sz w:val="28"/>
          <w:szCs w:val="28"/>
        </w:rPr>
      </w:pPr>
      <w:r>
        <w:rPr>
          <w:rFonts w:cs="Times New Roman"/>
          <w:b/>
          <w:sz w:val="28"/>
          <w:szCs w:val="28"/>
        </w:rPr>
        <w:t>5.2 Công tác chuyên môn của Phòng CTCT-HSSV:</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chỉ đạo Phòng Công tác Chính trị - Học sinh sinh viên có kế hoạch hoạt động cho đội tự quản Ký túc xá và Ký túc xá tiếp tục đón tiếp, sắp xếp phù hợp lứa tuổi, chăm lo cho HSSV khóa mới ổn định, yên tâm học tập cũng như đảm bảo tốt công tác an ninh trật tự tại Ký túc xá.</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tăng cường công tác kiểm tra việc thực hiện nội quy, quy chế, công tác CVHT – GVCN, quản lý công tác học sinh sinh viên và quản lý Ký túc xá trong tháng 8/2018 theo kế hoạch.</w:t>
      </w:r>
    </w:p>
    <w:p w:rsidR="005C2F19" w:rsidRDefault="005C2F19" w:rsidP="005C2F19">
      <w:pPr>
        <w:tabs>
          <w:tab w:val="left" w:pos="851"/>
        </w:tabs>
        <w:spacing w:after="120" w:line="264" w:lineRule="auto"/>
        <w:ind w:firstLine="567"/>
        <w:jc w:val="both"/>
        <w:rPr>
          <w:rFonts w:cs="Times New Roman"/>
          <w:b/>
          <w:sz w:val="28"/>
          <w:szCs w:val="28"/>
        </w:rPr>
      </w:pPr>
      <w:r>
        <w:rPr>
          <w:rFonts w:cs="Times New Roman"/>
          <w:b/>
          <w:sz w:val="28"/>
          <w:szCs w:val="28"/>
        </w:rPr>
        <w:t>6. Công tác khác:</w:t>
      </w:r>
    </w:p>
    <w:p w:rsidR="005C2F19" w:rsidRDefault="005C2F19" w:rsidP="005C2F19">
      <w:pPr>
        <w:numPr>
          <w:ilvl w:val="0"/>
          <w:numId w:val="5"/>
        </w:numPr>
        <w:tabs>
          <w:tab w:val="left" w:pos="709"/>
        </w:tabs>
        <w:spacing w:after="120" w:line="264" w:lineRule="auto"/>
        <w:ind w:left="0" w:firstLine="567"/>
        <w:jc w:val="both"/>
        <w:rPr>
          <w:rFonts w:cs="Times New Roman"/>
          <w:sz w:val="28"/>
          <w:szCs w:val="28"/>
        </w:rPr>
      </w:pPr>
      <w:r>
        <w:rPr>
          <w:rFonts w:cs="Times New Roman"/>
          <w:sz w:val="28"/>
          <w:szCs w:val="28"/>
        </w:rPr>
        <w:t>Triển khai dự thảo báo cáo công tác tháng 7/2018 và kế hoạch công tác tháng 8/2018, chi bộ thống nhất với bản dự thảo báo cáo công tác tháng 7/2018 và kế hoạch công tác tháng 8/2018 của chi bộ.</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lastRenderedPageBreak/>
        <w:t>Chỉ đạo Phòng Công tác Chính trị - Học sinh sinh viên và Đoàn TN – Hội SV phối hợp tốt để hướng dẫn, đón tiếp HSSV khóa 2018 những ngày đầu nhập học theo TKB học kỳ 1, năm học 2018 – 2019.</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 xml:space="preserve">Đề nghị các đảng viên chi bộ đọc lại các quy định </w:t>
      </w:r>
      <w:r w:rsidRPr="00A8079E">
        <w:rPr>
          <w:rFonts w:cs="Times New Roman"/>
          <w:color w:val="FF0000"/>
          <w:sz w:val="28"/>
          <w:szCs w:val="28"/>
          <w:highlight w:val="yellow"/>
        </w:rPr>
        <w:t>102</w:t>
      </w:r>
      <w:r w:rsidR="00A8079E" w:rsidRPr="00A8079E">
        <w:rPr>
          <w:rFonts w:cs="Times New Roman"/>
          <w:color w:val="FF0000"/>
          <w:sz w:val="28"/>
          <w:szCs w:val="28"/>
          <w:highlight w:val="yellow"/>
        </w:rPr>
        <w:t>-QĐ/TW ngày 15/11/2017 của Ban chấp hành Trung ương</w:t>
      </w:r>
      <w:r>
        <w:rPr>
          <w:rFonts w:cs="Times New Roman"/>
          <w:color w:val="FF0000"/>
          <w:sz w:val="28"/>
          <w:szCs w:val="28"/>
        </w:rPr>
        <w:t xml:space="preserve"> về xử lý </w:t>
      </w:r>
      <w:r w:rsidR="00A8079E">
        <w:rPr>
          <w:rFonts w:cs="Times New Roman"/>
          <w:color w:val="FF0000"/>
          <w:sz w:val="28"/>
          <w:szCs w:val="28"/>
        </w:rPr>
        <w:t xml:space="preserve">kỷ luật Đảng viên </w:t>
      </w:r>
      <w:r>
        <w:rPr>
          <w:rFonts w:cs="Times New Roman"/>
          <w:color w:val="FF0000"/>
          <w:sz w:val="28"/>
          <w:szCs w:val="28"/>
        </w:rPr>
        <w:t>vi phạm nhằm ngăn ngừa, phòng tránh vi phạm.</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Đảng viên, nhất là đảng viên là học sinh sinh viên cần nêu cao tinh thần trách nhiệm của bản thân trong sinh hoạt chi bộ; cụ thể: vắng họp cần có đơn xin phép gửi người chủ trì cuộc họp và được sự cho phép của người chủ trì cuộc họp; đồng thời cần đóng góp ý kiến, phát huy hơn nữa tinh thần phê bình trong cuộc họp, trong sinh hoạt chi bộ.</w:t>
      </w:r>
    </w:p>
    <w:p w:rsidR="005C2F19" w:rsidRDefault="005C2F19" w:rsidP="005C2F19">
      <w:pPr>
        <w:tabs>
          <w:tab w:val="left" w:pos="567"/>
        </w:tabs>
        <w:spacing w:after="120" w:line="264" w:lineRule="auto"/>
        <w:ind w:firstLine="567"/>
        <w:jc w:val="both"/>
        <w:rPr>
          <w:rFonts w:cs="Times New Roman"/>
          <w:b/>
          <w:sz w:val="28"/>
          <w:szCs w:val="28"/>
        </w:rPr>
      </w:pPr>
      <w:r>
        <w:rPr>
          <w:rFonts w:cs="Times New Roman"/>
          <w:b/>
          <w:sz w:val="28"/>
          <w:szCs w:val="28"/>
        </w:rPr>
        <w:t xml:space="preserve">7. Kiến nghị - Đề xuất: </w:t>
      </w:r>
      <w:r>
        <w:rPr>
          <w:rFonts w:cs="Times New Roman"/>
          <w:sz w:val="28"/>
          <w:szCs w:val="28"/>
        </w:rPr>
        <w:t>không.</w:t>
      </w:r>
    </w:p>
    <w:p w:rsidR="005C2F19" w:rsidRDefault="005C2F19" w:rsidP="005C2F19">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C2F19" w:rsidRDefault="005C2F19" w:rsidP="005C2F19">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C2F19" w:rsidRDefault="005C2F19" w:rsidP="005C2F19">
      <w:pPr>
        <w:tabs>
          <w:tab w:val="left" w:pos="3240"/>
        </w:tabs>
        <w:spacing w:after="0" w:line="240" w:lineRule="auto"/>
        <w:jc w:val="both"/>
        <w:rPr>
          <w:rFonts w:cs="Times New Roman"/>
          <w:b/>
          <w:sz w:val="28"/>
          <w:szCs w:val="28"/>
        </w:rPr>
      </w:pPr>
      <w:r>
        <w:rPr>
          <w:rFonts w:cs="Times New Roman"/>
          <w:b/>
          <w:sz w:val="28"/>
          <w:szCs w:val="28"/>
        </w:rPr>
        <w:t>Nơi nhận:</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C2F19" w:rsidRDefault="005C2F19" w:rsidP="005C2F19">
      <w:pPr>
        <w:numPr>
          <w:ilvl w:val="0"/>
          <w:numId w:val="6"/>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C2F19" w:rsidRDefault="005C2F19" w:rsidP="005C2F19">
      <w:pPr>
        <w:spacing w:after="0" w:line="240" w:lineRule="auto"/>
        <w:jc w:val="both"/>
        <w:rPr>
          <w:rFonts w:cs="Times New Roman"/>
          <w:sz w:val="22"/>
        </w:rPr>
      </w:pPr>
    </w:p>
    <w:p w:rsidR="005C2F19" w:rsidRDefault="005C2F19" w:rsidP="005C2F19">
      <w:pPr>
        <w:spacing w:after="0" w:line="240" w:lineRule="auto"/>
        <w:ind w:left="5040"/>
        <w:jc w:val="both"/>
        <w:rPr>
          <w:rFonts w:cs="Times New Roman"/>
          <w:b/>
          <w:szCs w:val="26"/>
        </w:rPr>
      </w:pPr>
      <w:r>
        <w:rPr>
          <w:rFonts w:cs="Times New Roman"/>
          <w:b/>
          <w:szCs w:val="26"/>
        </w:rPr>
        <w:t xml:space="preserve">          Hồ Minh Lợi</w:t>
      </w:r>
    </w:p>
    <w:p w:rsidR="004A16F2" w:rsidRDefault="004A16F2"/>
    <w:sectPr w:rsidR="004A16F2" w:rsidSect="00A8079E">
      <w:pgSz w:w="11907" w:h="16840" w:code="9"/>
      <w:pgMar w:top="1134" w:right="567"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19"/>
    <w:rsid w:val="002B46C8"/>
    <w:rsid w:val="004730CA"/>
    <w:rsid w:val="004A16F2"/>
    <w:rsid w:val="005C2F19"/>
    <w:rsid w:val="007D7EBE"/>
    <w:rsid w:val="007F1ED6"/>
    <w:rsid w:val="009C1812"/>
    <w:rsid w:val="009D06A7"/>
    <w:rsid w:val="00A8079E"/>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033412">
      <w:bodyDiv w:val="1"/>
      <w:marLeft w:val="0"/>
      <w:marRight w:val="0"/>
      <w:marTop w:val="0"/>
      <w:marBottom w:val="0"/>
      <w:divBdr>
        <w:top w:val="none" w:sz="0" w:space="0" w:color="auto"/>
        <w:left w:val="none" w:sz="0" w:space="0" w:color="auto"/>
        <w:bottom w:val="none" w:sz="0" w:space="0" w:color="auto"/>
        <w:right w:val="none" w:sz="0" w:space="0" w:color="auto"/>
      </w:divBdr>
    </w:div>
    <w:div w:id="1040318910">
      <w:bodyDiv w:val="1"/>
      <w:marLeft w:val="0"/>
      <w:marRight w:val="0"/>
      <w:marTop w:val="0"/>
      <w:marBottom w:val="0"/>
      <w:divBdr>
        <w:top w:val="none" w:sz="0" w:space="0" w:color="auto"/>
        <w:left w:val="none" w:sz="0" w:space="0" w:color="auto"/>
        <w:bottom w:val="none" w:sz="0" w:space="0" w:color="auto"/>
        <w:right w:val="none" w:sz="0" w:space="0" w:color="auto"/>
      </w:divBdr>
      <w:divsChild>
        <w:div w:id="471488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1149</Words>
  <Characters>6552</Characters>
  <Application>Microsoft Office Word</Application>
  <DocSecurity>0</DocSecurity>
  <Lines>54</Lines>
  <Paragraphs>15</Paragraphs>
  <ScaleCrop>false</ScaleCrop>
  <Company/>
  <LinksUpToDate>false</LinksUpToDate>
  <CharactersWithSpaces>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2018-08-20T08:45:00Z</dcterms:created>
  <dcterms:modified xsi:type="dcterms:W3CDTF">2018-08-20T09:46:00Z</dcterms:modified>
</cp:coreProperties>
</file>